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41B1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Neobičan susret (RADNA BILJEŽNICA)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CD41B1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Neobičan susret (RADNA BILJEŽNICA)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CD41B1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CD41B1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odredit ćeš kojemu žanru pripada književni tekst </w:t>
      </w:r>
    </w:p>
    <w:p w:rsidR="00EF4282" w:rsidRPr="00EF4282" w:rsidRDefault="00CD41B1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odgovorit ćeš na sva pitanja u radnoj bilježnici</w:t>
      </w:r>
    </w:p>
    <w:p w:rsidR="00EF4282" w:rsidRPr="00EF4282" w:rsidRDefault="00CD41B1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analizirat ćeš tekst</w:t>
      </w:r>
    </w:p>
    <w:p w:rsidR="00EF4282" w:rsidRPr="00EF4282" w:rsidRDefault="00CD41B1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napisat ćeš sastavak. 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CD41B1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CD41B1">
        <w:rPr>
          <w:rFonts w:cstheme="minorHAnsi"/>
          <w:sz w:val="24"/>
          <w:szCs w:val="24"/>
        </w:rPr>
        <w:t xml:space="preserve">a </w:t>
      </w:r>
      <w:r w:rsidRPr="0012796F">
        <w:rPr>
          <w:rFonts w:cstheme="minorHAnsi"/>
          <w:sz w:val="24"/>
          <w:szCs w:val="24"/>
        </w:rPr>
        <w:t>sat</w:t>
      </w:r>
      <w:r w:rsidR="00CD41B1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CD41B1" w:rsidRDefault="00CD41B1" w:rsidP="0093251A">
      <w:pPr>
        <w:spacing w:line="360" w:lineRule="auto"/>
        <w:rPr>
          <w:rFonts w:cstheme="minorHAnsi"/>
          <w:sz w:val="24"/>
          <w:szCs w:val="24"/>
        </w:rPr>
      </w:pPr>
    </w:p>
    <w:p w:rsidR="00CD41B1" w:rsidRPr="00185572" w:rsidRDefault="00CD41B1" w:rsidP="0093251A">
      <w:pPr>
        <w:spacing w:line="360" w:lineRule="auto"/>
        <w:rPr>
          <w:rFonts w:cstheme="minorHAnsi"/>
          <w:sz w:val="24"/>
          <w:szCs w:val="24"/>
        </w:rPr>
      </w:pPr>
    </w:p>
    <w:p w:rsidR="00EF4282" w:rsidRPr="00CD41B1" w:rsidRDefault="002033D3" w:rsidP="00004EA5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0" w:name="_Hlk52111908"/>
      <w:r w:rsidRPr="00CD41B1">
        <w:rPr>
          <w:b/>
          <w:color w:val="7030A0"/>
          <w:sz w:val="28"/>
          <w:szCs w:val="28"/>
        </w:rPr>
        <w:lastRenderedPageBreak/>
        <w:t xml:space="preserve">SAT – </w:t>
      </w:r>
      <w:r w:rsidRPr="00CD41B1">
        <w:rPr>
          <w:color w:val="7030A0"/>
          <w:sz w:val="28"/>
          <w:szCs w:val="28"/>
        </w:rPr>
        <w:t>KNJIŽEVNOST I STVARALAŠTVO:</w:t>
      </w:r>
      <w:r w:rsidRPr="00CD41B1">
        <w:rPr>
          <w:b/>
          <w:color w:val="7030A0"/>
          <w:sz w:val="28"/>
          <w:szCs w:val="28"/>
        </w:rPr>
        <w:t xml:space="preserve"> </w:t>
      </w:r>
      <w:bookmarkEnd w:id="0"/>
      <w:r w:rsidR="00CD41B1">
        <w:rPr>
          <w:b/>
          <w:bCs/>
          <w:color w:val="7030A0"/>
          <w:sz w:val="28"/>
          <w:szCs w:val="28"/>
        </w:rPr>
        <w:t>Neobičan susret</w:t>
      </w: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</w:t>
      </w:r>
      <w:r w:rsidR="00CD41B1">
        <w:rPr>
          <w:b/>
          <w:color w:val="FFFFFF" w:themeColor="background1"/>
          <w:sz w:val="24"/>
          <w:szCs w:val="24"/>
        </w:rPr>
        <w:t>isanje sastavka</w:t>
      </w:r>
    </w:p>
    <w:p w:rsidR="00EF4282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  <w:r w:rsidRPr="00CD41B1">
        <w:drawing>
          <wp:inline distT="0" distB="0" distL="0" distR="0" wp14:anchorId="23AD247E" wp14:editId="37CD5D7D">
            <wp:extent cx="5776224" cy="5814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864" cy="584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Zamisli da si sreo/srela izvanzemaljca. napiši sastavak o vašemu susretu. Gdje si ga sreo/srela? Kako je taj susret protekao? Kakav je bio izvanzemaljac? Opiši ga! Jeste li komunicirali? Što ti je rekao/rekla? </w:t>
      </w: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Pišući sastavak, vodi računa o pravopisnim i gramatičkim pravilima. </w:t>
      </w: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372C2E" w:rsidRDefault="00372C2E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CD41B1" w:rsidRPr="00CD41B1" w:rsidRDefault="00CD41B1" w:rsidP="00CD41B1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r w:rsidRPr="00CD41B1">
        <w:rPr>
          <w:b/>
          <w:color w:val="7030A0"/>
          <w:sz w:val="28"/>
          <w:szCs w:val="28"/>
        </w:rPr>
        <w:lastRenderedPageBreak/>
        <w:t xml:space="preserve">SAT – </w:t>
      </w:r>
      <w:r w:rsidRPr="00CD41B1">
        <w:rPr>
          <w:color w:val="7030A0"/>
          <w:sz w:val="28"/>
          <w:szCs w:val="28"/>
        </w:rPr>
        <w:t>KNJIŽEVNOST I STVARALAŠTVO:</w:t>
      </w:r>
      <w:r w:rsidRPr="00CD41B1">
        <w:rPr>
          <w:b/>
          <w:color w:val="7030A0"/>
          <w:sz w:val="28"/>
          <w:szCs w:val="28"/>
        </w:rPr>
        <w:t xml:space="preserve"> </w:t>
      </w:r>
      <w:r>
        <w:rPr>
          <w:b/>
          <w:bCs/>
          <w:color w:val="7030A0"/>
          <w:sz w:val="28"/>
          <w:szCs w:val="28"/>
        </w:rPr>
        <w:t>Neobičan susret</w:t>
      </w:r>
    </w:p>
    <w:p w:rsidR="00CD41B1" w:rsidRDefault="00CD41B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CD41B1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ulomka </w:t>
      </w:r>
    </w:p>
    <w:p w:rsidR="00CD41B1" w:rsidRDefault="00190668" w:rsidP="00185572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F4282">
        <w:rPr>
          <w:sz w:val="24"/>
          <w:szCs w:val="24"/>
        </w:rPr>
        <w:t>10</w:t>
      </w:r>
      <w:r w:rsidR="00CD41B1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</w:t>
      </w:r>
      <w:r w:rsidR="00CD41B1">
        <w:rPr>
          <w:sz w:val="24"/>
          <w:szCs w:val="24"/>
        </w:rPr>
        <w:t xml:space="preserve">radnoj bilježnici </w:t>
      </w:r>
      <w:r w:rsidRPr="00712948">
        <w:rPr>
          <w:sz w:val="24"/>
          <w:szCs w:val="24"/>
        </w:rPr>
        <w:t xml:space="preserve">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="00CD41B1">
        <w:rPr>
          <w:color w:val="000000" w:themeColor="text1"/>
          <w:sz w:val="24"/>
          <w:szCs w:val="24"/>
        </w:rPr>
        <w:t xml:space="preserve">. </w:t>
      </w:r>
    </w:p>
    <w:p w:rsidR="00305372" w:rsidRDefault="00670812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41B1">
        <w:rPr>
          <w:sz w:val="24"/>
          <w:szCs w:val="24"/>
        </w:rPr>
        <w:t xml:space="preserve">ulomak iz romana </w:t>
      </w:r>
      <w:r w:rsidR="00CD41B1" w:rsidRPr="00CD41B1">
        <w:rPr>
          <w:i/>
          <w:sz w:val="24"/>
          <w:szCs w:val="24"/>
        </w:rPr>
        <w:t>Eko Eko</w:t>
      </w:r>
      <w:r w:rsidR="00CD41B1">
        <w:rPr>
          <w:sz w:val="24"/>
          <w:szCs w:val="24"/>
        </w:rPr>
        <w:t xml:space="preserve"> Hrvoja Hitreca</w:t>
      </w:r>
      <w:r w:rsidR="00CD41B1">
        <w:rPr>
          <w:i/>
          <w:sz w:val="24"/>
          <w:szCs w:val="24"/>
        </w:rPr>
        <w:t>.</w:t>
      </w:r>
    </w:p>
    <w:p w:rsidR="00305372" w:rsidRDefault="00CD41B1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bookmarkStart w:id="2" w:name="_Hlk52130972"/>
      <w:r w:rsidRPr="00372C2E">
        <w:rPr>
          <w:b/>
          <w:color w:val="FFFFFF" w:themeColor="background1"/>
        </w:rPr>
        <w:t>2</w:t>
      </w:r>
      <w:r w:rsidR="00305372" w:rsidRPr="00372C2E">
        <w:rPr>
          <w:b/>
          <w:color w:val="FFFFFF" w:themeColor="background1"/>
          <w:sz w:val="24"/>
          <w:szCs w:val="24"/>
        </w:rPr>
        <w:t>.</w:t>
      </w:r>
      <w:r w:rsidR="00305372" w:rsidRPr="00CD41B1">
        <w:rPr>
          <w:b/>
          <w:color w:val="FFFFFF" w:themeColor="background1"/>
          <w:sz w:val="24"/>
          <w:szCs w:val="24"/>
        </w:rPr>
        <w:t xml:space="preserve"> </w:t>
      </w:r>
      <w:r w:rsidR="00305372">
        <w:rPr>
          <w:b/>
          <w:color w:val="FFFFFF" w:themeColor="background1"/>
          <w:sz w:val="24"/>
          <w:szCs w:val="24"/>
        </w:rPr>
        <w:t xml:space="preserve">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372C2E">
        <w:rPr>
          <w:b/>
          <w:color w:val="FFFFFF" w:themeColor="background1"/>
          <w:sz w:val="24"/>
          <w:szCs w:val="24"/>
        </w:rPr>
        <w:t>analiza ulomka</w:t>
      </w:r>
    </w:p>
    <w:bookmarkEnd w:id="2"/>
    <w:p w:rsidR="00372C2E" w:rsidRDefault="00372C2E" w:rsidP="00185572">
      <w:pPr>
        <w:spacing w:after="0" w:line="360" w:lineRule="auto"/>
        <w:rPr>
          <w:b/>
          <w:sz w:val="24"/>
          <w:szCs w:val="24"/>
        </w:rPr>
      </w:pPr>
      <w:r>
        <w:drawing>
          <wp:inline distT="0" distB="0" distL="0" distR="0">
            <wp:extent cx="5074920" cy="718275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00" cy="71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372C2E" w:rsidRDefault="00372C2E" w:rsidP="00372C2E">
      <w:pPr>
        <w:spacing w:after="0"/>
        <w:rPr>
          <w:sz w:val="24"/>
          <w:szCs w:val="24"/>
        </w:rPr>
      </w:pPr>
    </w:p>
    <w:p w:rsidR="00372C2E" w:rsidRDefault="00372C2E" w:rsidP="00372C2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>
        <w:rPr>
          <w:b/>
          <w:color w:val="FFFFFF" w:themeColor="background1"/>
          <w:sz w:val="24"/>
          <w:szCs w:val="24"/>
        </w:rPr>
        <w:t>. aktivnost – bilježenje u bilježnicu</w:t>
      </w:r>
    </w:p>
    <w:p w:rsidR="00372C2E" w:rsidRDefault="00372C2E" w:rsidP="00372C2E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72C2E" w:rsidRDefault="00372C2E" w:rsidP="00372C2E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Zatim r</w:t>
      </w:r>
      <w:r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bookmarkStart w:id="3" w:name="_Hlk52111882"/>
      <w:r w:rsidR="00372C2E">
        <w:rPr>
          <w:sz w:val="24"/>
          <w:szCs w:val="24"/>
        </w:rPr>
        <w:t xml:space="preserve">radnoj bilježnici, od </w:t>
      </w:r>
      <w:r w:rsidR="005011C1">
        <w:rPr>
          <w:sz w:val="24"/>
          <w:szCs w:val="24"/>
        </w:rPr>
        <w:t xml:space="preserve">106. do 107. stranice. </w:t>
      </w:r>
      <w:bookmarkStart w:id="4" w:name="_GoBack"/>
      <w:bookmarkEnd w:id="4"/>
    </w:p>
    <w:bookmarkEnd w:id="3"/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sectPr w:rsid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72C2E"/>
    <w:rsid w:val="003847E8"/>
    <w:rsid w:val="003B422D"/>
    <w:rsid w:val="003F3732"/>
    <w:rsid w:val="004A1D80"/>
    <w:rsid w:val="004F42AC"/>
    <w:rsid w:val="005011C1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D41B1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05FA5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CA600-D27A-4183-9642-82FDF0F0D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2021-06-10T09:33:00Z</dcterms:modified>
</cp:coreProperties>
</file>